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F7494DB" w:rsidR="004F51F6" w:rsidRPr="00CF3BB0" w:rsidRDefault="004005C0">
      <w:pPr>
        <w:pStyle w:val="CRCoverPage"/>
        <w:tabs>
          <w:tab w:val="right" w:pos="9639"/>
        </w:tabs>
        <w:spacing w:after="0"/>
        <w:rPr>
          <w:b/>
          <w:i/>
          <w:sz w:val="28"/>
          <w:lang w:val="en-US" w:eastAsia="zh-CN"/>
        </w:rPr>
      </w:pPr>
      <w:r w:rsidRPr="00CF3BB0">
        <w:rPr>
          <w:b/>
          <w:sz w:val="24"/>
        </w:rPr>
        <w:t>3GPP TSG-</w:t>
      </w:r>
      <w:r w:rsidR="00BD14AB">
        <w:fldChar w:fldCharType="begin"/>
      </w:r>
      <w:r w:rsidR="00BD14AB">
        <w:instrText xml:space="preserve"> DOCPROPERTY  TSG/WGRef  \* MERGEFORMAT </w:instrText>
      </w:r>
      <w:r w:rsidR="00BD14AB">
        <w:fldChar w:fldCharType="separate"/>
      </w:r>
      <w:r w:rsidRPr="00CF3BB0">
        <w:rPr>
          <w:b/>
          <w:sz w:val="24"/>
        </w:rPr>
        <w:t>WG SA2</w:t>
      </w:r>
      <w:r w:rsidR="00BD14AB">
        <w:rPr>
          <w:b/>
          <w:sz w:val="24"/>
        </w:rPr>
        <w:fldChar w:fldCharType="end"/>
      </w:r>
      <w:r w:rsidRPr="00CF3BB0">
        <w:rPr>
          <w:b/>
          <w:sz w:val="24"/>
        </w:rPr>
        <w:t xml:space="preserve"> Meeting #</w:t>
      </w:r>
      <w:r w:rsidRPr="00CF3BB0">
        <w:rPr>
          <w:rFonts w:hint="eastAsia"/>
          <w:b/>
          <w:sz w:val="24"/>
          <w:lang w:val="en-US" w:eastAsia="zh-CN"/>
        </w:rPr>
        <w:t>1</w:t>
      </w:r>
      <w:r w:rsidR="006B21F9" w:rsidRPr="00CF3BB0">
        <w:rPr>
          <w:b/>
          <w:sz w:val="24"/>
          <w:lang w:val="en-US" w:eastAsia="zh-CN"/>
        </w:rPr>
        <w:t>5</w:t>
      </w:r>
      <w:r w:rsidR="00ED1F57" w:rsidRPr="00CF3BB0">
        <w:rPr>
          <w:b/>
          <w:sz w:val="24"/>
          <w:lang w:val="en-US" w:eastAsia="zh-CN"/>
        </w:rPr>
        <w:t xml:space="preserve">5              </w:t>
      </w:r>
      <w:r w:rsidR="002A73F1" w:rsidRPr="00CF3BB0">
        <w:rPr>
          <w:b/>
          <w:i/>
          <w:sz w:val="28"/>
        </w:rPr>
        <w:t xml:space="preserve">                                            </w:t>
      </w:r>
      <w:r w:rsidR="00A31FFD" w:rsidRPr="00CF3BB0">
        <w:rPr>
          <w:b/>
          <w:i/>
          <w:sz w:val="28"/>
        </w:rPr>
        <w:t xml:space="preserve">  </w:t>
      </w:r>
      <w:r w:rsidR="002A73F1" w:rsidRPr="00CF3BB0">
        <w:rPr>
          <w:b/>
          <w:sz w:val="24"/>
          <w:lang w:val="en-US" w:eastAsia="zh-CN"/>
        </w:rPr>
        <w:t>S2-2</w:t>
      </w:r>
      <w:r w:rsidR="00A679B7" w:rsidRPr="00CF3BB0">
        <w:rPr>
          <w:b/>
          <w:sz w:val="24"/>
          <w:lang w:val="en-US" w:eastAsia="zh-CN"/>
        </w:rPr>
        <w:t>3</w:t>
      </w:r>
      <w:r w:rsidR="002A73F1" w:rsidRPr="00CF3BB0">
        <w:rPr>
          <w:b/>
          <w:sz w:val="24"/>
          <w:lang w:val="en-US" w:eastAsia="zh-CN"/>
        </w:rPr>
        <w:t>0</w:t>
      </w:r>
      <w:r w:rsidR="00CF3BB0" w:rsidRPr="00CF3BB0">
        <w:rPr>
          <w:b/>
          <w:sz w:val="24"/>
          <w:lang w:val="en-US" w:eastAsia="zh-CN"/>
        </w:rPr>
        <w:t>2491</w:t>
      </w:r>
    </w:p>
    <w:p w14:paraId="1851F0F6" w14:textId="12D2812C" w:rsidR="004F51F6" w:rsidRPr="002A73F1" w:rsidRDefault="002C4632" w:rsidP="002A73F1">
      <w:pPr>
        <w:rPr>
          <w:rFonts w:ascii="Arial" w:hAnsi="Arial"/>
          <w:b/>
          <w:sz w:val="24"/>
          <w:lang w:val="en-US" w:eastAsia="zh-CN"/>
        </w:rPr>
      </w:pPr>
      <w:r w:rsidRPr="00CF3BB0">
        <w:rPr>
          <w:rFonts w:ascii="Arial" w:eastAsia="Arial Unicode MS" w:hAnsi="Arial" w:cs="Arial"/>
          <w:b/>
          <w:bCs/>
          <w:sz w:val="24"/>
        </w:rPr>
        <w:t>Online</w:t>
      </w:r>
      <w:r w:rsidR="006B21F9" w:rsidRPr="00CF3BB0">
        <w:rPr>
          <w:rFonts w:ascii="Arial" w:eastAsia="Arial Unicode MS" w:hAnsi="Arial" w:cs="Arial"/>
          <w:b/>
          <w:bCs/>
          <w:sz w:val="24"/>
        </w:rPr>
        <w:t xml:space="preserve">, </w:t>
      </w:r>
      <w:r w:rsidR="00ED1F57" w:rsidRPr="00CF3BB0">
        <w:rPr>
          <w:rFonts w:ascii="Arial" w:eastAsia="Arial Unicode MS" w:hAnsi="Arial" w:cs="Arial"/>
          <w:b/>
          <w:bCs/>
          <w:sz w:val="24"/>
        </w:rPr>
        <w:t>February</w:t>
      </w:r>
      <w:r w:rsidR="006B21F9" w:rsidRPr="00CF3BB0">
        <w:rPr>
          <w:rFonts w:ascii="Arial" w:eastAsia="Arial Unicode MS" w:hAnsi="Arial" w:cs="Arial"/>
          <w:b/>
          <w:bCs/>
          <w:sz w:val="24"/>
        </w:rPr>
        <w:t xml:space="preserve"> </w:t>
      </w:r>
      <w:r w:rsidR="00ED1F57" w:rsidRPr="00CF3BB0">
        <w:rPr>
          <w:rFonts w:ascii="Arial" w:eastAsia="Arial Unicode MS" w:hAnsi="Arial" w:cs="Arial"/>
          <w:b/>
          <w:bCs/>
          <w:sz w:val="24"/>
        </w:rPr>
        <w:t>20</w:t>
      </w:r>
      <w:r w:rsidR="00E06FFB" w:rsidRPr="00CF3BB0">
        <w:rPr>
          <w:rFonts w:ascii="Arial" w:eastAsia="Arial Unicode MS" w:hAnsi="Arial" w:cs="Arial"/>
          <w:b/>
          <w:bCs/>
          <w:sz w:val="24"/>
        </w:rPr>
        <w:t>-2</w:t>
      </w:r>
      <w:r w:rsidR="00ED1F57" w:rsidRPr="00CF3BB0">
        <w:rPr>
          <w:rFonts w:ascii="Arial" w:eastAsia="Arial Unicode MS" w:hAnsi="Arial" w:cs="Arial"/>
          <w:b/>
          <w:bCs/>
          <w:sz w:val="24"/>
        </w:rPr>
        <w:t>4</w:t>
      </w:r>
      <w:r w:rsidR="006B21F9" w:rsidRPr="00CF3BB0">
        <w:rPr>
          <w:rFonts w:ascii="Arial" w:eastAsia="Arial Unicode MS" w:hAnsi="Arial" w:cs="Arial"/>
          <w:b/>
          <w:bCs/>
          <w:sz w:val="24"/>
        </w:rPr>
        <w:t>, 202</w:t>
      </w:r>
      <w:r w:rsidR="00E06FFB" w:rsidRPr="00CF3BB0">
        <w:rPr>
          <w:rFonts w:ascii="Arial" w:eastAsia="Arial Unicode MS" w:hAnsi="Arial" w:cs="Arial"/>
          <w:b/>
          <w:bCs/>
          <w:sz w:val="24"/>
        </w:rPr>
        <w:t>3</w:t>
      </w:r>
      <w:r w:rsidR="00ED1F57" w:rsidRPr="00CF3BB0">
        <w:rPr>
          <w:rFonts w:ascii="Arial" w:eastAsia="Arial Unicode MS" w:hAnsi="Arial" w:cs="Arial"/>
          <w:b/>
          <w:bCs/>
          <w:sz w:val="24"/>
        </w:rPr>
        <w:t xml:space="preserve"> </w:t>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r>
      <w:r w:rsidR="00ED1F57" w:rsidRPr="00CF3BB0">
        <w:rPr>
          <w:rFonts w:ascii="Arial" w:eastAsia="Arial Unicode MS" w:hAnsi="Arial" w:cs="Arial"/>
          <w:b/>
          <w:bCs/>
          <w:sz w:val="24"/>
        </w:rPr>
        <w:tab/>
        <w:t xml:space="preserve">  </w:t>
      </w:r>
      <w:r w:rsidR="00ED1F57" w:rsidRPr="00CF3BB0">
        <w:rPr>
          <w:rFonts w:ascii="Arial" w:eastAsia="Arial Unicode MS" w:hAnsi="Arial" w:cs="Arial"/>
          <w:b/>
          <w:bCs/>
          <w:color w:val="00B0F0"/>
          <w:szCs w:val="16"/>
        </w:rPr>
        <w:t>(Revision of S2-2301379)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61152A95" w:rsidR="004F51F6" w:rsidRPr="00254648" w:rsidRDefault="00CF3BB0">
            <w:pPr>
              <w:pStyle w:val="CRCoverPage"/>
              <w:spacing w:after="0"/>
              <w:jc w:val="center"/>
              <w:rPr>
                <w:b/>
                <w:sz w:val="28"/>
                <w:lang w:val="en-US" w:eastAsia="zh-CN"/>
              </w:rPr>
            </w:pPr>
            <w:r>
              <w:rPr>
                <w:b/>
                <w:sz w:val="28"/>
                <w:lang w:val="en-US" w:eastAsia="zh-CN"/>
              </w:rPr>
              <w:t>4</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BD14AB">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1196C87C" w:rsidR="004F51F6" w:rsidRDefault="00ED1F57">
            <w:pPr>
              <w:pStyle w:val="CRCoverPage"/>
              <w:spacing w:after="0"/>
              <w:ind w:left="100"/>
              <w:rPr>
                <w:lang w:val="en-US" w:eastAsia="zh-CN"/>
              </w:rPr>
            </w:pPr>
            <w:r w:rsidRPr="00ED1F57">
              <w:rPr>
                <w:highlight w:val="cyan"/>
                <w:lang w:val="en-US" w:eastAsia="zh-CN"/>
              </w:rPr>
              <w:t>[</w:t>
            </w:r>
            <w:r w:rsidR="006B21F9">
              <w:rPr>
                <w:lang w:val="en-US" w:eastAsia="zh-CN"/>
              </w:rPr>
              <w:t>Nokia, Nokia Shanghai Bell</w:t>
            </w:r>
            <w:r w:rsidR="00744852">
              <w:rPr>
                <w:lang w:val="en-US" w:eastAsia="zh-CN"/>
              </w:rPr>
              <w:t>,</w:t>
            </w:r>
            <w:r w:rsidRPr="00ED1F57">
              <w:rPr>
                <w:highlight w:val="cyan"/>
                <w:lang w:val="en-US" w:eastAsia="zh-CN"/>
              </w:rPr>
              <w:t>]</w:t>
            </w:r>
            <w:r w:rsidR="00744852">
              <w:rPr>
                <w:lang w:val="en-US" w:eastAsia="zh-CN"/>
              </w:rPr>
              <w:t xml:space="preserve"> InterDigital Inc.</w:t>
            </w:r>
            <w:r w:rsidR="00466397">
              <w:rPr>
                <w:lang w:val="en-US" w:eastAsia="zh-CN"/>
              </w:rPr>
              <w:t xml:space="preserve">, </w:t>
            </w:r>
            <w:r w:rsidRPr="00ED1F57">
              <w:rPr>
                <w:highlight w:val="cyan"/>
                <w:lang w:val="en-US" w:eastAsia="zh-CN"/>
              </w:rPr>
              <w:t>[</w:t>
            </w:r>
            <w:r w:rsidR="00466397">
              <w:rPr>
                <w:lang w:val="en-US" w:eastAsia="zh-CN"/>
              </w:rPr>
              <w:t>Huawei</w:t>
            </w:r>
            <w:r w:rsidRPr="00ED1F57">
              <w:rPr>
                <w:highlight w:val="cyan"/>
                <w:lang w:val="en-US" w:eastAsia="zh-CN"/>
              </w:rPr>
              <w:t>]</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3A622EC6" w:rsidR="004F51F6" w:rsidRDefault="004005C0" w:rsidP="00663E23">
            <w:pPr>
              <w:pStyle w:val="CRCoverPage"/>
              <w:spacing w:after="0"/>
              <w:ind w:left="100"/>
              <w:rPr>
                <w:lang w:val="en-US" w:eastAsia="zh-CN"/>
              </w:rPr>
            </w:pPr>
            <w:r w:rsidRPr="00CF3BB0">
              <w:t>202</w:t>
            </w:r>
            <w:r w:rsidR="00ED1F57" w:rsidRPr="00CF3BB0">
              <w:t>3</w:t>
            </w:r>
            <w:r w:rsidRPr="00CF3BB0">
              <w:t>-</w:t>
            </w:r>
            <w:r w:rsidR="00ED1F57" w:rsidRPr="00CF3BB0">
              <w:rPr>
                <w:lang w:val="en-US" w:eastAsia="zh-CN"/>
              </w:rPr>
              <w:t>0</w:t>
            </w:r>
            <w:r w:rsidR="00CF3BB0">
              <w:rPr>
                <w:lang w:val="en-US" w:eastAsia="zh-CN"/>
              </w:rPr>
              <w:t>2</w:t>
            </w:r>
            <w:r w:rsidR="005B0669" w:rsidRPr="00CF3BB0">
              <w:rPr>
                <w:lang w:val="en-US" w:eastAsia="zh-CN"/>
              </w:rPr>
              <w:t>-</w:t>
            </w:r>
            <w:r w:rsidR="00CF3BB0">
              <w:rPr>
                <w:lang w:val="en-US" w:eastAsia="zh-CN"/>
              </w:rPr>
              <w:t>09</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418C4D54" w:rsidR="00663E23" w:rsidRDefault="002C7306" w:rsidP="002C7306">
            <w:pPr>
              <w:pStyle w:val="CRCoverPage"/>
              <w:spacing w:after="0"/>
            </w:pPr>
            <w:r>
              <w:t xml:space="preserve">Clause 5.37 is </w:t>
            </w:r>
            <w:r w:rsidR="00C82D98">
              <w:t>introduced</w:t>
            </w:r>
            <w:r>
              <w:t xml:space="preserve"> to reflect approach adopted for XRM KI#4</w:t>
            </w:r>
          </w:p>
          <w:p w14:paraId="58479066" w14:textId="77777777" w:rsidR="005314EC" w:rsidRDefault="005314EC" w:rsidP="002C7306">
            <w:pPr>
              <w:pStyle w:val="CRCoverPage"/>
              <w:spacing w:after="0"/>
            </w:pPr>
          </w:p>
          <w:p w14:paraId="610E8BA9" w14:textId="702FD1AC" w:rsidR="00ED1F57" w:rsidRPr="00AA46FB" w:rsidRDefault="00ED1F57" w:rsidP="002C7306">
            <w:pPr>
              <w:pStyle w:val="CRCoverPage"/>
              <w:spacing w:after="0"/>
              <w:rPr>
                <w:highlight w:val="cyan"/>
              </w:rPr>
            </w:pPr>
            <w:r w:rsidRPr="00AA46FB">
              <w:rPr>
                <w:highlight w:val="cyan"/>
              </w:rPr>
              <w:t xml:space="preserve">Changes in rev </w:t>
            </w:r>
            <w:r w:rsidR="00CF3BB0">
              <w:rPr>
                <w:highlight w:val="cyan"/>
              </w:rPr>
              <w:t>4</w:t>
            </w:r>
          </w:p>
          <w:p w14:paraId="60ED88A7" w14:textId="37996DAD" w:rsidR="00ED1F57" w:rsidRPr="00AA46FB" w:rsidRDefault="00ED1F57" w:rsidP="002C7306">
            <w:pPr>
              <w:pStyle w:val="CRCoverPage"/>
              <w:spacing w:after="0"/>
              <w:rPr>
                <w:highlight w:val="cyan"/>
              </w:rPr>
            </w:pPr>
            <w:r w:rsidRPr="00AA46FB">
              <w:rPr>
                <w:highlight w:val="cyan"/>
              </w:rPr>
              <w:t>The sentence on PDU Set Importance is update</w:t>
            </w:r>
            <w:r w:rsidR="00124757">
              <w:rPr>
                <w:highlight w:val="cyan"/>
              </w:rPr>
              <w:t>d</w:t>
            </w:r>
            <w:r w:rsidRPr="00AA46FB">
              <w:rPr>
                <w:highlight w:val="cyan"/>
              </w:rPr>
              <w:t xml:space="preserve"> </w:t>
            </w:r>
            <w:r w:rsidR="00124757">
              <w:rPr>
                <w:highlight w:val="cyan"/>
              </w:rPr>
              <w:t>to say</w:t>
            </w:r>
            <w:r w:rsidRPr="00AA46FB">
              <w:rPr>
                <w:highlight w:val="cyan"/>
              </w:rPr>
              <w:t xml:space="preserve"> that the importance in an indication of importance relative to PDU Set(s) that were </w:t>
            </w:r>
            <w:r w:rsidR="00124757">
              <w:rPr>
                <w:highlight w:val="cyan"/>
              </w:rPr>
              <w:t>recently</w:t>
            </w:r>
            <w:r w:rsidRPr="00AA46FB">
              <w:rPr>
                <w:highlight w:val="cyan"/>
              </w:rPr>
              <w:t xml:space="preserve"> sent in the same </w:t>
            </w:r>
            <w:r w:rsidR="00124757">
              <w:rPr>
                <w:highlight w:val="cyan"/>
              </w:rPr>
              <w:t>PDU Session</w:t>
            </w:r>
            <w:r w:rsidRPr="00AA46FB">
              <w:rPr>
                <w:highlight w:val="cyan"/>
              </w:rPr>
              <w:t>.</w:t>
            </w:r>
          </w:p>
          <w:p w14:paraId="7C5FB9AA" w14:textId="72B7B0D3" w:rsidR="00ED1F57" w:rsidRDefault="00ED1F57"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5.37.x.2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 w:name="_Toc114665145"/>
      <w:bookmarkStart w:id="2" w:name="_Toc44882267"/>
      <w:bookmarkStart w:id="3" w:name="_Toc106909195"/>
      <w:bookmarkStart w:id="4" w:name="_Toc533204495"/>
      <w:bookmarkStart w:id="5" w:name="_Toc44882073"/>
      <w:r w:rsidRPr="001B7C50">
        <w:t>3</w:t>
      </w:r>
      <w:r w:rsidRPr="001B7C50">
        <w:tab/>
        <w:t>Definitions and abbreviations</w:t>
      </w:r>
    </w:p>
    <w:p w14:paraId="7DC53893" w14:textId="77777777" w:rsidR="0027174D" w:rsidRPr="001B7C50" w:rsidRDefault="0027174D" w:rsidP="0027174D">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14664949"/>
      <w:r w:rsidRPr="001B7C50">
        <w:t>3.1</w:t>
      </w:r>
      <w:r w:rsidRPr="001B7C50">
        <w:tab/>
        <w:t>Definitions</w:t>
      </w:r>
      <w:bookmarkEnd w:id="6"/>
      <w:bookmarkEnd w:id="7"/>
      <w:bookmarkEnd w:id="8"/>
      <w:bookmarkEnd w:id="9"/>
      <w:bookmarkEnd w:id="10"/>
      <w:bookmarkEnd w:id="11"/>
      <w:bookmarkEnd w:id="12"/>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3"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4EDECDA4" w:rsidR="0027174D" w:rsidRDefault="0027174D" w:rsidP="0027174D">
      <w:pPr>
        <w:keepLines/>
      </w:pPr>
      <w:ins w:id="14" w:author="Nokia" w:date="2022-12-12T18:19:00Z">
        <w:r w:rsidRPr="00BC49C2">
          <w:rPr>
            <w:b/>
          </w:rPr>
          <w:t>PDU Set</w:t>
        </w:r>
        <w:r w:rsidRPr="00BC49C2">
          <w:t xml:space="preserve">: </w:t>
        </w:r>
      </w:ins>
      <w:ins w:id="15" w:author="Nokia" w:date="2022-12-12T18:20:00Z">
        <w:r>
          <w:t>O</w:t>
        </w:r>
      </w:ins>
      <w:ins w:id="16" w:author="Nokia" w:date="2022-12-12T18:19:00Z">
        <w:r w:rsidRPr="00BC49C2">
          <w:t>ne or more PDUs carrying the payload of one unit of information generated at the application level (e.g</w:t>
        </w:r>
        <w:r>
          <w:t>.</w:t>
        </w:r>
      </w:ins>
      <w:ins w:id="17" w:author="Paul Schliwa-Bertling" w:date="2023-01-15T14:57:00Z">
        <w:r w:rsidR="00DB5D61" w:rsidRPr="00C82D98">
          <w:t>,</w:t>
        </w:r>
      </w:ins>
      <w:ins w:id="18" w:author="Nokia" w:date="2022-12-12T18:19:00Z">
        <w:r w:rsidRPr="00BC49C2">
          <w:t xml:space="preserve"> a frame or video slice for </w:t>
        </w:r>
      </w:ins>
      <w:ins w:id="19" w:author="Qualcomm User r04" w:date="2023-01-16T15:24:00Z">
        <w:r w:rsidR="00E755DF">
          <w:t>e</w:t>
        </w:r>
        <w:r w:rsidR="00E755DF" w:rsidRPr="00BC49C2">
          <w:t>X</w:t>
        </w:r>
        <w:r w:rsidR="00E755DF">
          <w:t>tended Reality (XR)</w:t>
        </w:r>
        <w:r w:rsidR="00E755DF" w:rsidRPr="00BC49C2">
          <w:t xml:space="preserve"> Services)</w:t>
        </w:r>
        <w:r w:rsidR="00E755DF" w:rsidRPr="00BC49C2">
          <w:rPr>
            <w:rFonts w:eastAsia="DengXian"/>
            <w:lang w:eastAsia="zh-C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
    <w:bookmarkEnd w:id="2"/>
    <w:bookmarkEnd w:id="3"/>
    <w:bookmarkEnd w:id="4"/>
    <w:bookmarkEnd w:id="5"/>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640134CD" w14:textId="77777777" w:rsidR="00C82D98" w:rsidRPr="00C82D98" w:rsidRDefault="00C82D98" w:rsidP="00C82D98">
      <w:pPr>
        <w:rPr>
          <w:lang w:val="en-US"/>
        </w:rPr>
      </w:pPr>
    </w:p>
    <w:p w14:paraId="09DBA9BD" w14:textId="77777777" w:rsidR="00C82D98" w:rsidRPr="00C82D98" w:rsidRDefault="00C82D98" w:rsidP="00C82D98">
      <w:pPr>
        <w:pStyle w:val="Heading2"/>
        <w:ind w:left="0" w:firstLine="0"/>
        <w:rPr>
          <w:ins w:id="20" w:author="Nokia-rev" w:date="2023-01-22T01:05:00Z"/>
          <w:sz w:val="28"/>
          <w:szCs w:val="18"/>
        </w:rPr>
      </w:pPr>
      <w:ins w:id="21" w:author="Nokia-rev" w:date="2023-01-22T01:05:00Z">
        <w:r w:rsidRPr="00C82D98">
          <w:rPr>
            <w:sz w:val="28"/>
            <w:szCs w:val="18"/>
          </w:rPr>
          <w:t>5.37.x</w:t>
        </w:r>
        <w:r w:rsidRPr="00C82D98">
          <w:rPr>
            <w:sz w:val="28"/>
            <w:szCs w:val="18"/>
          </w:rPr>
          <w:tab/>
          <w:t>PDU Set Handling for Extended Reality (XR) and interactive media services</w:t>
        </w:r>
      </w:ins>
    </w:p>
    <w:p w14:paraId="52405560" w14:textId="35B47DDD" w:rsidR="00C82D98" w:rsidRDefault="00C82D98" w:rsidP="00C82D98">
      <w:pPr>
        <w:pStyle w:val="Heading4"/>
        <w:rPr>
          <w:ins w:id="22" w:author="Nokia-rev" w:date="2023-01-22T01:08:00Z"/>
        </w:rPr>
      </w:pPr>
      <w:ins w:id="23" w:author="Nokia-rev" w:date="2023-01-22T01:08:00Z">
        <w:r w:rsidRPr="00C82D98">
          <w:rPr>
            <w:lang w:eastAsia="ko-KR"/>
          </w:rPr>
          <w:t>5.37.x.1</w:t>
        </w:r>
        <w:r w:rsidRPr="00C82D98">
          <w:rPr>
            <w:lang w:eastAsia="ko-KR"/>
          </w:rPr>
          <w:tab/>
        </w:r>
        <w:r>
          <w:rPr>
            <w:lang w:eastAsia="ko-KR"/>
          </w:rPr>
          <w:t>General</w:t>
        </w:r>
      </w:ins>
    </w:p>
    <w:p w14:paraId="4B0B691D" w14:textId="229BE8D7" w:rsidR="00C82D98" w:rsidRPr="00C82D98" w:rsidRDefault="00C82D98" w:rsidP="00C82D98">
      <w:pPr>
        <w:keepLines/>
        <w:rPr>
          <w:ins w:id="24" w:author="Nokia-rev" w:date="2023-01-22T01:05:00Z"/>
        </w:rPr>
      </w:pPr>
      <w:ins w:id="25" w:author="Nokia-rev" w:date="2023-01-22T01:05:00Z">
        <w:r w:rsidRPr="00C82D98">
          <w:t>A PDU Set is comprised of one or more PDUs carrying an application layer payload such as, e.g., a video frame or video slice. The PDU Set hand</w:t>
        </w:r>
        <w:r w:rsidRPr="00C82D98">
          <w:rPr>
            <w:rFonts w:hint="eastAsia"/>
            <w:lang w:eastAsia="zh-CN"/>
          </w:rPr>
          <w:t>l</w:t>
        </w:r>
        <w:r w:rsidRPr="00C82D98">
          <w:t>ing by the NG-RAN is determined by PDU Set QoS parameters specified in clause 5.7.X and PDU Set information in GTP-U header provided by the PSA UPF as described in clause 5.37.x.1.</w:t>
        </w:r>
      </w:ins>
    </w:p>
    <w:p w14:paraId="2C94574F" w14:textId="77777777" w:rsidR="00C82D98" w:rsidRPr="00C82D98" w:rsidRDefault="00C82D98" w:rsidP="00C82D98">
      <w:pPr>
        <w:pStyle w:val="EditorsNote"/>
        <w:rPr>
          <w:ins w:id="26" w:author="Nokia-rev" w:date="2023-01-22T01:05:00Z"/>
        </w:rPr>
      </w:pPr>
      <w:ins w:id="27" w:author="Nokia-rev" w:date="2023-01-22T01:05:00Z">
        <w:r w:rsidRPr="00C82D98">
          <w:t>Editor’s note: The applicability and details of PDU Set handling in uplink direction is pending RAN WG’s progress.</w:t>
        </w:r>
      </w:ins>
    </w:p>
    <w:p w14:paraId="51E635CF" w14:textId="77777777" w:rsidR="00C82D98" w:rsidRPr="00C82D98" w:rsidRDefault="00C82D98" w:rsidP="00C82D98">
      <w:pPr>
        <w:rPr>
          <w:ins w:id="28" w:author="Nokia-rev" w:date="2023-01-22T01:05:00Z"/>
          <w:rFonts w:eastAsia="DengXian"/>
          <w:lang w:val="en-US" w:eastAsia="zh-CN"/>
        </w:rPr>
      </w:pPr>
      <w:ins w:id="29" w:author="Nokia-rev" w:date="2023-01-22T01:05:00Z">
        <w:r w:rsidRPr="00C82D98">
          <w:rPr>
            <w:lang w:val="en-US" w:eastAsia="zh-CN"/>
          </w:rPr>
          <w:t xml:space="preserve">The AF may provide PDU Set related assistance information for dynamic PCC control. One or more of the following PDU Set related assistance information may be provided to the NEF/PCF using the </w:t>
        </w:r>
        <w:r w:rsidRPr="00C82D98">
          <w:rPr>
            <w:lang w:eastAsia="zh-CN"/>
          </w:rPr>
          <w:t>AF session with required QoS procedure</w:t>
        </w:r>
        <w:r w:rsidRPr="00C82D98">
          <w:rPr>
            <w:rFonts w:eastAsia="DengXian"/>
            <w:lang w:val="en-US" w:eastAsia="zh-CN"/>
          </w:rPr>
          <w:t xml:space="preserve">s in clauses 4.15.6.6 and 4.15.6.6a of TS23.502[3]. </w:t>
        </w:r>
      </w:ins>
    </w:p>
    <w:p w14:paraId="07AB2450" w14:textId="77777777" w:rsidR="00C82D98" w:rsidRPr="00C82D98" w:rsidRDefault="00C82D98" w:rsidP="00C82D98">
      <w:pPr>
        <w:ind w:firstLine="284"/>
        <w:rPr>
          <w:ins w:id="30" w:author="Nokia-rev" w:date="2023-01-22T01:05:00Z"/>
          <w:rFonts w:eastAsia="DengXian"/>
          <w:lang w:val="en-US" w:eastAsia="zh-CN"/>
        </w:rPr>
      </w:pPr>
      <w:ins w:id="31" w:author="Nokia-rev" w:date="2023-01-22T01:05:00Z">
        <w:r w:rsidRPr="00C82D98">
          <w:rPr>
            <w:rFonts w:eastAsia="DengXian"/>
            <w:lang w:val="en-US" w:eastAsia="zh-CN"/>
          </w:rPr>
          <w:t>-</w:t>
        </w:r>
        <w:r w:rsidRPr="00C82D98">
          <w:rPr>
            <w:rFonts w:eastAsia="DengXian"/>
            <w:lang w:val="en-US" w:eastAsia="zh-CN"/>
          </w:rPr>
          <w:tab/>
          <w:t>PDU Set QoS parameters as described in clause 5.7.X</w:t>
        </w:r>
      </w:ins>
    </w:p>
    <w:p w14:paraId="4B9CC9EF" w14:textId="2FEB2E1E" w:rsidR="00C82D98" w:rsidRPr="00C82D98" w:rsidRDefault="00C82D98" w:rsidP="00C82D98">
      <w:pPr>
        <w:pStyle w:val="B1"/>
        <w:rPr>
          <w:ins w:id="32" w:author="Nokia-rev" w:date="2023-01-22T01:05:00Z"/>
          <w:rFonts w:eastAsia="DengXian"/>
          <w:lang w:val="en-US" w:eastAsia="zh-CN"/>
        </w:rPr>
      </w:pPr>
      <w:ins w:id="33" w:author="Nokia-rev" w:date="2023-01-22T01:05:00Z">
        <w:r w:rsidRPr="00C82D98">
          <w:rPr>
            <w:rFonts w:eastAsia="DengXian"/>
            <w:lang w:val="en-US" w:eastAsia="zh-CN"/>
          </w:rPr>
          <w:t>-</w:t>
        </w:r>
        <w:r w:rsidRPr="00C82D98">
          <w:rPr>
            <w:rFonts w:eastAsia="DengXian"/>
            <w:lang w:val="en-US" w:eastAsia="zh-CN"/>
          </w:rPr>
          <w:tab/>
          <w:t>Protocol Description: Indicates protocol and payload type used by the service data flow.</w:t>
        </w:r>
      </w:ins>
    </w:p>
    <w:p w14:paraId="449B62A8" w14:textId="77777777" w:rsidR="00C82D98" w:rsidRDefault="00C82D98" w:rsidP="00C82D98">
      <w:pPr>
        <w:pStyle w:val="EditorsNote"/>
        <w:rPr>
          <w:ins w:id="34" w:author="Nokia-rev" w:date="2023-01-22T01:06:00Z"/>
        </w:rPr>
      </w:pPr>
      <w:ins w:id="35" w:author="Nokia-rev" w:date="2023-01-22T01:05:00Z">
        <w:r w:rsidRPr="00C82D98">
          <w:rPr>
            <w:rFonts w:hint="eastAsia"/>
          </w:rPr>
          <w:t>Editor</w:t>
        </w:r>
      </w:ins>
      <w:ins w:id="36" w:author="Nokia-rev" w:date="2023-01-22T01:06:00Z">
        <w:r>
          <w:t>’</w:t>
        </w:r>
      </w:ins>
      <w:ins w:id="37" w:author="Nokia-rev" w:date="2023-01-22T01:05:00Z">
        <w:r w:rsidRPr="00C82D98">
          <w:rPr>
            <w:rFonts w:hint="eastAsia"/>
          </w:rPr>
          <w:t xml:space="preserve">s Note: Whether the Protocol Description belongs to the existing Flow Description or is standalone IE is FFS. </w:t>
        </w:r>
      </w:ins>
    </w:p>
    <w:p w14:paraId="58FBAA7E" w14:textId="37BC0F15" w:rsidR="00C82D98" w:rsidRPr="00C82D98" w:rsidRDefault="00C82D98" w:rsidP="00C82D98">
      <w:pPr>
        <w:rPr>
          <w:ins w:id="38" w:author="Nokia-rev" w:date="2023-01-22T01:05:00Z"/>
          <w:lang w:val="en-US" w:eastAsia="zh-CN"/>
        </w:rPr>
      </w:pPr>
      <w:ins w:id="39" w:author="Nokia-rev" w:date="2023-01-22T01:05:00Z">
        <w:r w:rsidRPr="00C82D98">
          <w:rPr>
            <w:lang w:val="en-US" w:eastAsia="zh-CN"/>
          </w:rPr>
          <w:t>AF provided PDU Set QoS Parameters and Protocol Description may be used in determining the QoS Profile by the PCF and identifying the PDU Set information by the UPF.</w:t>
        </w:r>
      </w:ins>
    </w:p>
    <w:p w14:paraId="49C8875A" w14:textId="6B27B7AA" w:rsidR="00C82D98" w:rsidRPr="00C82D98" w:rsidRDefault="00C82D98" w:rsidP="00C82D98">
      <w:pPr>
        <w:pStyle w:val="Heading4"/>
        <w:rPr>
          <w:ins w:id="40" w:author="Nokia-rev" w:date="2023-01-22T01:05:00Z"/>
          <w:lang w:eastAsia="ko-KR"/>
        </w:rPr>
      </w:pPr>
      <w:ins w:id="41" w:author="Nokia-rev" w:date="2023-01-22T01:05:00Z">
        <w:r w:rsidRPr="00C82D98">
          <w:rPr>
            <w:lang w:eastAsia="ko-KR"/>
          </w:rPr>
          <w:t>5.37.x.</w:t>
        </w:r>
      </w:ins>
      <w:ins w:id="42" w:author="Nokia-rev" w:date="2023-01-22T01:08:00Z">
        <w:r>
          <w:rPr>
            <w:lang w:eastAsia="ko-KR"/>
          </w:rPr>
          <w:t>2</w:t>
        </w:r>
      </w:ins>
      <w:ins w:id="43" w:author="Nokia-rev" w:date="2023-01-22T01:05:00Z">
        <w:r w:rsidRPr="00C82D98">
          <w:rPr>
            <w:lang w:eastAsia="ko-KR"/>
          </w:rPr>
          <w:tab/>
          <w:t>PDU Set Information and Identification</w:t>
        </w:r>
      </w:ins>
    </w:p>
    <w:p w14:paraId="2CFD70E5" w14:textId="77777777" w:rsidR="00C82D98" w:rsidRPr="00C82D98" w:rsidRDefault="00C82D98" w:rsidP="00C82D98">
      <w:pPr>
        <w:rPr>
          <w:ins w:id="44" w:author="Nokia-rev" w:date="2023-01-22T01:05:00Z"/>
          <w:lang w:eastAsia="ko-KR"/>
        </w:rPr>
      </w:pPr>
      <w:ins w:id="45" w:author="Nokia-rev" w:date="2023-01-22T01:05:00Z">
        <w:r w:rsidRPr="00C82D98">
          <w:rPr>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ins>
    </w:p>
    <w:p w14:paraId="11E0DBEF" w14:textId="77777777" w:rsidR="00C82D98" w:rsidRPr="00C82D98" w:rsidRDefault="00C82D98" w:rsidP="00C82D98">
      <w:pPr>
        <w:rPr>
          <w:ins w:id="46" w:author="Nokia-rev" w:date="2023-01-22T01:05:00Z"/>
          <w:rFonts w:eastAsia="DengXian"/>
          <w:lang w:val="en-US" w:eastAsia="zh-CN"/>
        </w:rPr>
      </w:pPr>
      <w:ins w:id="47" w:author="Nokia-rev" w:date="2023-01-22T01:05:00Z">
        <w:r w:rsidRPr="00C82D98">
          <w:rPr>
            <w:rFonts w:eastAsia="DengXian"/>
            <w:lang w:val="en-US" w:eastAsia="zh-CN"/>
          </w:rPr>
          <w:t>The PDU Set Information comprises:</w:t>
        </w:r>
      </w:ins>
    </w:p>
    <w:p w14:paraId="7A621206" w14:textId="77777777" w:rsidR="00C82D98" w:rsidRPr="00C82D98" w:rsidRDefault="00C82D98" w:rsidP="00C82D98">
      <w:pPr>
        <w:pStyle w:val="B1"/>
        <w:rPr>
          <w:ins w:id="48" w:author="Nokia-rev" w:date="2023-01-22T01:05:00Z"/>
          <w:rFonts w:eastAsia="DengXian"/>
          <w:lang w:val="en-US" w:eastAsia="zh-CN"/>
        </w:rPr>
      </w:pPr>
      <w:ins w:id="49" w:author="Nokia-rev" w:date="2023-01-22T01:05:00Z">
        <w:r w:rsidRPr="00C82D98">
          <w:rPr>
            <w:rFonts w:eastAsia="DengXian"/>
            <w:lang w:val="en-US" w:eastAsia="zh-CN"/>
          </w:rPr>
          <w:t>-</w:t>
        </w:r>
        <w:r w:rsidRPr="00C82D98">
          <w:rPr>
            <w:rFonts w:eastAsia="DengXian"/>
            <w:lang w:val="en-US" w:eastAsia="zh-CN"/>
          </w:rPr>
          <w:tab/>
          <w:t xml:space="preserve">PDU Set </w:t>
        </w:r>
        <w:r w:rsidRPr="00C82D98">
          <w:rPr>
            <w:rFonts w:eastAsia="DengXian" w:hint="eastAsia"/>
            <w:lang w:val="en-US" w:eastAsia="zh-CN"/>
          </w:rPr>
          <w:t>Sequence</w:t>
        </w:r>
        <w:r w:rsidRPr="00C82D98">
          <w:rPr>
            <w:rFonts w:eastAsia="DengXian"/>
            <w:lang w:val="en-US" w:eastAsia="zh-CN"/>
          </w:rPr>
          <w:t xml:space="preserve"> </w:t>
        </w:r>
        <w:r w:rsidRPr="00C82D98">
          <w:rPr>
            <w:rFonts w:eastAsia="DengXian" w:hint="eastAsia"/>
            <w:lang w:val="en-US" w:eastAsia="zh-CN"/>
          </w:rPr>
          <w:t>Number</w:t>
        </w:r>
        <w:r w:rsidRPr="00C82D98">
          <w:rPr>
            <w:rFonts w:eastAsia="DengXian"/>
            <w:lang w:val="en-US" w:eastAsia="zh-CN"/>
          </w:rPr>
          <w:t>.</w:t>
        </w:r>
      </w:ins>
    </w:p>
    <w:p w14:paraId="1F5A64D8" w14:textId="77777777" w:rsidR="00C82D98" w:rsidRPr="00C82D98" w:rsidRDefault="00C82D98" w:rsidP="00C82D98">
      <w:pPr>
        <w:pStyle w:val="B1"/>
        <w:rPr>
          <w:ins w:id="50" w:author="Nokia-rev" w:date="2023-01-22T01:05:00Z"/>
          <w:rFonts w:eastAsia="DengXian"/>
          <w:lang w:val="en-US" w:eastAsia="zh-CN"/>
        </w:rPr>
      </w:pPr>
      <w:ins w:id="51" w:author="Nokia-rev" w:date="2023-01-22T01:05:00Z">
        <w:r w:rsidRPr="00C82D98">
          <w:rPr>
            <w:rFonts w:eastAsia="DengXian"/>
            <w:lang w:val="en-US" w:eastAsia="zh-CN"/>
          </w:rPr>
          <w:t>-</w:t>
        </w:r>
        <w:r w:rsidRPr="00C82D98">
          <w:rPr>
            <w:rFonts w:eastAsia="DengXian"/>
            <w:lang w:val="en-US" w:eastAsia="zh-CN"/>
          </w:rPr>
          <w:tab/>
          <w:t xml:space="preserve">Indication of End PDU of the PDU Set </w:t>
        </w:r>
      </w:ins>
    </w:p>
    <w:p w14:paraId="69DB8543" w14:textId="77777777" w:rsidR="00C82D98" w:rsidRPr="00C82D98" w:rsidRDefault="00C82D98" w:rsidP="00C82D98">
      <w:pPr>
        <w:pStyle w:val="B1"/>
        <w:rPr>
          <w:ins w:id="52" w:author="Nokia-rev" w:date="2023-01-22T01:05:00Z"/>
          <w:rFonts w:eastAsia="DengXian"/>
          <w:lang w:val="en-US" w:eastAsia="zh-CN"/>
        </w:rPr>
      </w:pPr>
      <w:ins w:id="53" w:author="Nokia-rev" w:date="2023-01-22T01:05:00Z">
        <w:r w:rsidRPr="00C82D98">
          <w:rPr>
            <w:rFonts w:eastAsia="DengXian"/>
            <w:lang w:val="en-US" w:eastAsia="zh-CN"/>
          </w:rPr>
          <w:t>-</w:t>
        </w:r>
        <w:r w:rsidRPr="00C82D98">
          <w:rPr>
            <w:rFonts w:eastAsia="DengXian"/>
            <w:lang w:val="en-US" w:eastAsia="zh-CN"/>
          </w:rPr>
          <w:tab/>
          <w:t>PDU Sequence Number within a PDU Set</w:t>
        </w:r>
      </w:ins>
    </w:p>
    <w:p w14:paraId="25945088" w14:textId="77777777" w:rsidR="00C82D98" w:rsidRPr="00C82D98" w:rsidRDefault="00C82D98" w:rsidP="00C82D98">
      <w:pPr>
        <w:pStyle w:val="B1"/>
        <w:rPr>
          <w:ins w:id="54" w:author="Nokia-rev" w:date="2023-01-22T01:05:00Z"/>
          <w:rFonts w:eastAsia="DengXian"/>
          <w:lang w:val="en-US" w:eastAsia="zh-CN"/>
        </w:rPr>
      </w:pPr>
      <w:ins w:id="55" w:author="Nokia-rev" w:date="2023-01-22T01:05:00Z">
        <w:r w:rsidRPr="00C82D98">
          <w:rPr>
            <w:rFonts w:eastAsia="DengXian"/>
            <w:lang w:val="en-US" w:eastAsia="zh-CN"/>
          </w:rPr>
          <w:t>-</w:t>
        </w:r>
        <w:r w:rsidRPr="00C82D98">
          <w:rPr>
            <w:rFonts w:eastAsia="DengXian"/>
            <w:lang w:val="en-US" w:eastAsia="zh-CN"/>
          </w:rPr>
          <w:tab/>
          <w:t>PDU Set Size</w:t>
        </w:r>
        <w:r w:rsidRPr="00C82D98">
          <w:rPr>
            <w:rFonts w:eastAsia="DengXian"/>
            <w:lang w:eastAsia="zh-CN"/>
          </w:rPr>
          <w:t xml:space="preserve"> in bytes</w:t>
        </w:r>
        <w:r w:rsidRPr="00C82D98">
          <w:rPr>
            <w:rFonts w:eastAsia="DengXian"/>
            <w:lang w:val="en-US" w:eastAsia="zh-CN"/>
          </w:rPr>
          <w:t>.</w:t>
        </w:r>
      </w:ins>
    </w:p>
    <w:p w14:paraId="45E2282E" w14:textId="5DE75957" w:rsidR="00C82D98" w:rsidRPr="00C82D98" w:rsidRDefault="00C82D98" w:rsidP="00C82D98">
      <w:pPr>
        <w:pStyle w:val="B1"/>
        <w:rPr>
          <w:ins w:id="56" w:author="Nokia-rev" w:date="2023-01-22T01:05:00Z"/>
          <w:rFonts w:eastAsia="DengXian"/>
          <w:lang w:val="en-US" w:eastAsia="zh-CN"/>
        </w:rPr>
      </w:pPr>
      <w:ins w:id="57" w:author="Nokia-rev" w:date="2023-01-22T01:05:00Z">
        <w:r w:rsidRPr="00C82D98">
          <w:rPr>
            <w:rFonts w:eastAsia="DengXian"/>
            <w:lang w:val="en-US" w:eastAsia="zh-CN"/>
          </w:rPr>
          <w:t>-</w:t>
        </w:r>
        <w:r w:rsidRPr="00C82D98">
          <w:rPr>
            <w:rFonts w:eastAsia="DengXian"/>
            <w:lang w:val="en-US" w:eastAsia="zh-CN"/>
          </w:rPr>
          <w:tab/>
          <w:t xml:space="preserve">PDU Set Importance, which identifies the importance of a PDU Set </w:t>
        </w:r>
        <w:r w:rsidRPr="00D2240E">
          <w:rPr>
            <w:rFonts w:eastAsia="DengXian"/>
            <w:lang w:val="en-US" w:eastAsia="zh-CN"/>
          </w:rPr>
          <w:t>within</w:t>
        </w:r>
        <w:r w:rsidRPr="00C82D98">
          <w:rPr>
            <w:rFonts w:eastAsia="DengXian"/>
            <w:lang w:val="en-US" w:eastAsia="zh-CN"/>
          </w:rPr>
          <w:t xml:space="preserve"> </w:t>
        </w:r>
        <w:del w:id="58" w:author="Michael Starsinic" w:date="2023-02-07T13:06:00Z">
          <w:r w:rsidRPr="00F057E2" w:rsidDel="00D2240E">
            <w:rPr>
              <w:rFonts w:eastAsia="DengXian"/>
              <w:highlight w:val="cyan"/>
              <w:lang w:val="en-US" w:eastAsia="zh-CN"/>
            </w:rPr>
            <w:delText>a QoS Flow</w:delText>
          </w:r>
        </w:del>
      </w:ins>
      <w:ins w:id="59" w:author="Michael Starsinic" w:date="2023-02-07T13:06:00Z">
        <w:r w:rsidR="00D2240E" w:rsidRPr="00D2240E">
          <w:rPr>
            <w:rFonts w:eastAsia="DengXian"/>
            <w:highlight w:val="cyan"/>
            <w:lang w:val="en-US" w:eastAsia="zh-CN"/>
          </w:rPr>
          <w:t>a PDU Session</w:t>
        </w:r>
      </w:ins>
      <w:ins w:id="60" w:author="Nokia-rev" w:date="2023-01-22T01:05:00Z">
        <w:r w:rsidRPr="00C82D98">
          <w:rPr>
            <w:rFonts w:eastAsia="DengXian"/>
            <w:lang w:val="en-US" w:eastAsia="zh-CN"/>
          </w:rPr>
          <w:t>.</w:t>
        </w:r>
      </w:ins>
    </w:p>
    <w:p w14:paraId="102C3E16" w14:textId="2C2593C2" w:rsidR="00C82D98" w:rsidRPr="00C82D98" w:rsidRDefault="00C82D98" w:rsidP="00C82D98">
      <w:pPr>
        <w:rPr>
          <w:ins w:id="61" w:author="Michael Starsinic" w:date="2023-02-08T20:39:00Z"/>
          <w:lang w:val="en-US" w:eastAsia="zh-CN"/>
        </w:rPr>
      </w:pPr>
      <w:ins w:id="62" w:author="Nokia-rev" w:date="2023-01-22T01:05:00Z">
        <w:r w:rsidRPr="00C82D98">
          <w:rPr>
            <w:lang w:val="en-US" w:eastAsia="zh-CN"/>
          </w:rPr>
          <w:t>The NG-RAN may use the PDU Set Importance for PDU Set level packet discarding in presence of congestion.</w:t>
        </w:r>
      </w:ins>
    </w:p>
    <w:p w14:paraId="38A23C9D" w14:textId="1CF5AC4E" w:rsidR="00F057E2" w:rsidRPr="00C82D98" w:rsidRDefault="00F057E2" w:rsidP="00F057E2">
      <w:pPr>
        <w:pStyle w:val="NO"/>
        <w:rPr>
          <w:ins w:id="63" w:author="Nokia-rev" w:date="2023-01-22T01:05:00Z"/>
          <w:lang w:val="en-US" w:eastAsia="zh-CN"/>
        </w:rPr>
      </w:pPr>
      <w:ins w:id="64" w:author="Michael Starsinic" w:date="2023-02-08T20:40:00Z">
        <w:r w:rsidRPr="00F057E2">
          <w:rPr>
            <w:highlight w:val="cyan"/>
            <w:lang w:val="en-US" w:eastAsia="zh-CN"/>
          </w:rPr>
          <w:t xml:space="preserve">NOTE 1: </w:t>
        </w:r>
      </w:ins>
      <w:ins w:id="65" w:author="Michael Starsinic" w:date="2023-02-08T20:41:00Z">
        <w:r w:rsidRPr="00F057E2">
          <w:rPr>
            <w:highlight w:val="cyan"/>
            <w:lang w:val="en-US" w:eastAsia="zh-CN"/>
          </w:rPr>
          <w:tab/>
        </w:r>
      </w:ins>
      <w:ins w:id="66" w:author="Michael Starsinic" w:date="2023-02-08T20:40:00Z">
        <w:r w:rsidRPr="00F057E2">
          <w:rPr>
            <w:highlight w:val="cyan"/>
            <w:lang w:val="en-US" w:eastAsia="zh-CN"/>
          </w:rPr>
          <w:t>PDU Set Importance should be encoded such that it indicates importance relative to PDU Sets that were recently sent in the same PDU Session</w:t>
        </w:r>
      </w:ins>
      <w:ins w:id="67" w:author="Michael Starsinic" w:date="2023-02-08T20:48:00Z">
        <w:r>
          <w:rPr>
            <w:highlight w:val="cyan"/>
            <w:lang w:val="en-US" w:eastAsia="zh-CN"/>
          </w:rPr>
          <w:t xml:space="preserve">; a one-to-one mapping between application layer header values and PDU Set Importance </w:t>
        </w:r>
      </w:ins>
      <w:ins w:id="68" w:author="Michael Starsinic" w:date="2023-02-09T16:27:00Z">
        <w:r w:rsidR="00BD14AB">
          <w:rPr>
            <w:highlight w:val="cyan"/>
            <w:lang w:val="en-US" w:eastAsia="zh-CN"/>
          </w:rPr>
          <w:t>is</w:t>
        </w:r>
      </w:ins>
      <w:ins w:id="69" w:author="Michael Starsinic" w:date="2023-02-08T20:48:00Z">
        <w:r>
          <w:rPr>
            <w:highlight w:val="cyan"/>
            <w:lang w:val="en-US" w:eastAsia="zh-CN"/>
          </w:rPr>
          <w:t xml:space="preserve"> not necessary</w:t>
        </w:r>
      </w:ins>
      <w:ins w:id="70" w:author="Michael Starsinic" w:date="2023-02-08T20:40:00Z">
        <w:r w:rsidRPr="00F057E2">
          <w:rPr>
            <w:highlight w:val="cyan"/>
            <w:lang w:val="en-US" w:eastAsia="zh-CN"/>
          </w:rPr>
          <w:t>.</w:t>
        </w:r>
      </w:ins>
    </w:p>
    <w:p w14:paraId="0C568F83" w14:textId="1B14A49A" w:rsidR="00C82D98" w:rsidRPr="00C82D98" w:rsidRDefault="00C82D98" w:rsidP="00C82D98">
      <w:pPr>
        <w:pStyle w:val="NO"/>
        <w:rPr>
          <w:ins w:id="71" w:author="Nokia-rev" w:date="2023-01-22T01:05:00Z"/>
          <w:rFonts w:eastAsia="DengXian"/>
        </w:rPr>
      </w:pPr>
      <w:ins w:id="72" w:author="Nokia-rev" w:date="2023-01-22T01:05:00Z">
        <w:r w:rsidRPr="00C82D98">
          <w:rPr>
            <w:lang w:val="en-US" w:eastAsia="zh-CN"/>
          </w:rPr>
          <w:t>NOTE</w:t>
        </w:r>
      </w:ins>
      <w:ins w:id="73" w:author="Nokia-rev" w:date="2023-01-22T01:07:00Z">
        <w:r>
          <w:rPr>
            <w:lang w:val="en-US" w:eastAsia="zh-CN"/>
          </w:rPr>
          <w:t xml:space="preserve"> </w:t>
        </w:r>
      </w:ins>
      <w:ins w:id="74" w:author="Nokia-rev" w:date="2023-01-22T01:05:00Z">
        <w:del w:id="75" w:author="Michael Starsinic" w:date="2023-02-08T20:42:00Z">
          <w:r w:rsidRPr="00F057E2" w:rsidDel="00F057E2">
            <w:rPr>
              <w:highlight w:val="cyan"/>
              <w:lang w:val="en-US" w:eastAsia="zh-CN"/>
            </w:rPr>
            <w:delText>1</w:delText>
          </w:r>
        </w:del>
      </w:ins>
      <w:ins w:id="76" w:author="Michael Starsinic" w:date="2023-02-08T20:42:00Z">
        <w:r w:rsidR="00F057E2" w:rsidRPr="00F057E2">
          <w:rPr>
            <w:highlight w:val="cyan"/>
            <w:lang w:val="en-US" w:eastAsia="zh-CN"/>
          </w:rPr>
          <w:t>2</w:t>
        </w:r>
      </w:ins>
      <w:ins w:id="77" w:author="Nokia-rev" w:date="2023-01-22T01:05:00Z">
        <w:r w:rsidRPr="00C82D98">
          <w:rPr>
            <w:lang w:val="en-US" w:eastAsia="zh-CN"/>
          </w:rPr>
          <w:t xml:space="preserve">: </w:t>
        </w:r>
        <w:r w:rsidRPr="00C82D98">
          <w:rPr>
            <w:lang w:val="en-US" w:eastAsia="zh-CN"/>
          </w:rPr>
          <w:tab/>
        </w:r>
        <w:r w:rsidRPr="00C82D98">
          <w:rPr>
            <w:rFonts w:eastAsia="DengXian"/>
          </w:rPr>
          <w:t>The PDU Set Size is pending SA WG4 progress on SA WG4 5G_RTP WI. It is up to an application to decide whether to send PDU Set Size in bytes or not.</w:t>
        </w:r>
      </w:ins>
    </w:p>
    <w:p w14:paraId="6FCC4CEF" w14:textId="7BE6A7D2" w:rsidR="00C82D98" w:rsidRPr="00C82D98" w:rsidRDefault="00C82D98" w:rsidP="00C82D98">
      <w:pPr>
        <w:pStyle w:val="NO"/>
        <w:rPr>
          <w:ins w:id="78" w:author="Nokia-rev" w:date="2023-01-22T01:05:00Z"/>
          <w:lang w:val="en-US" w:eastAsia="zh-CN"/>
        </w:rPr>
      </w:pPr>
      <w:ins w:id="79" w:author="Nokia-rev" w:date="2023-01-22T01:05:00Z">
        <w:r w:rsidRPr="00C82D98">
          <w:rPr>
            <w:lang w:val="en-US" w:eastAsia="zh-CN"/>
          </w:rPr>
          <w:t>NOTE</w:t>
        </w:r>
      </w:ins>
      <w:ins w:id="80" w:author="Nokia-rev" w:date="2023-01-22T01:07:00Z">
        <w:r>
          <w:rPr>
            <w:lang w:val="en-US" w:eastAsia="zh-CN"/>
          </w:rPr>
          <w:t xml:space="preserve"> </w:t>
        </w:r>
      </w:ins>
      <w:ins w:id="81" w:author="Nokia-rev" w:date="2023-01-22T01:05:00Z">
        <w:del w:id="82" w:author="Michael Starsinic" w:date="2023-02-08T20:43:00Z">
          <w:r w:rsidRPr="00F057E2">
            <w:rPr>
              <w:highlight w:val="cyan"/>
              <w:lang w:val="en-US" w:eastAsia="zh-CN"/>
            </w:rPr>
            <w:delText>2</w:delText>
          </w:r>
        </w:del>
      </w:ins>
      <w:ins w:id="83" w:author="Michael Starsinic" w:date="2023-02-08T20:43:00Z">
        <w:r w:rsidR="00F057E2" w:rsidRPr="00F057E2">
          <w:rPr>
            <w:highlight w:val="cyan"/>
            <w:lang w:val="en-US" w:eastAsia="zh-CN"/>
          </w:rPr>
          <w:t>3</w:t>
        </w:r>
      </w:ins>
      <w:ins w:id="84" w:author="Nokia-rev" w:date="2023-01-22T01:05:00Z">
        <w:r w:rsidRPr="00C82D98">
          <w:rPr>
            <w:lang w:val="en-US" w:eastAsia="zh-CN"/>
          </w:rPr>
          <w:t xml:space="preserve">: </w:t>
        </w:r>
        <w:r w:rsidRPr="00C82D98">
          <w:rPr>
            <w:lang w:val="en-US" w:eastAsia="zh-CN"/>
          </w:rPr>
          <w:tab/>
        </w:r>
        <w:r w:rsidRPr="00C82D98">
          <w:rPr>
            <w:rFonts w:eastAsia="DengXian"/>
          </w:rPr>
          <w:t>The PDU Set Information can be different for different PDU Sets within a QoS Flow.</w:t>
        </w:r>
      </w:ins>
    </w:p>
    <w:p w14:paraId="0BB05D72" w14:textId="09053B21" w:rsidR="00C82D98" w:rsidRPr="00C82D98" w:rsidRDefault="00C82D98" w:rsidP="00C82D98">
      <w:pPr>
        <w:rPr>
          <w:ins w:id="85" w:author="Nokia-rev" w:date="2023-01-22T01:05:00Z"/>
          <w:lang w:val="en-US" w:eastAsia="zh-CN"/>
        </w:rPr>
      </w:pPr>
      <w:ins w:id="86" w:author="Nokia-rev" w:date="2023-01-22T01:05:00Z">
        <w:r w:rsidRPr="00C82D98">
          <w:rPr>
            <w:lang w:eastAsia="ko-KR"/>
          </w:rPr>
          <w:t>The SMF instructs UPF to perform PDU Set marking and may provide UPF the</w:t>
        </w:r>
        <w:r w:rsidRPr="00C82D98">
          <w:rPr>
            <w:rFonts w:eastAsia="DengXian"/>
            <w:lang w:val="en-US" w:eastAsia="zh-CN"/>
          </w:rPr>
          <w:t xml:space="preserve"> Protocol </w:t>
        </w:r>
        <w:r w:rsidRPr="0057243D">
          <w:rPr>
            <w:rFonts w:eastAsia="DengXian"/>
            <w:lang w:val="en-US" w:eastAsia="zh-CN"/>
          </w:rPr>
          <w:t>Description indicating the header (e.g., RTP/SRTP) and payload type (e.g. H.264) used by the service data flow. The Protocol Description</w:t>
        </w:r>
        <w:r w:rsidRPr="0057243D">
          <w:rPr>
            <w:lang w:val="en-US" w:eastAsia="zh-CN"/>
          </w:rPr>
          <w:t xml:space="preserve"> may be received in the PCC rule, based on information provided by the AF or by PCF local policies as described in</w:t>
        </w:r>
        <w:r w:rsidRPr="00C82D98">
          <w:rPr>
            <w:lang w:val="en-US" w:eastAsia="zh-CN"/>
          </w:rPr>
          <w:t xml:space="preserve"> clause 5.37.x</w:t>
        </w:r>
      </w:ins>
      <w:ins w:id="87" w:author="Nokia-rev" w:date="2023-01-22T01:09:00Z">
        <w:r>
          <w:rPr>
            <w:lang w:val="en-US" w:eastAsia="zh-CN"/>
          </w:rPr>
          <w:t>.1</w:t>
        </w:r>
      </w:ins>
      <w:ins w:id="88" w:author="Nokia-rev" w:date="2023-01-22T01:05:00Z">
        <w:r w:rsidRPr="00C82D98">
          <w:rPr>
            <w:lang w:val="en-US" w:eastAsia="zh-CN"/>
          </w:rPr>
          <w:t xml:space="preserve">.  </w:t>
        </w:r>
        <w:r w:rsidRPr="00C82D98">
          <w:rPr>
            <w:rFonts w:eastAsia="DengXian"/>
            <w:lang w:val="en-US" w:eastAsia="zh-CN"/>
          </w:rPr>
          <w:t xml:space="preserve">Alternatively, PSA </w:t>
        </w:r>
        <w:r w:rsidRPr="00C82D98">
          <w:rPr>
            <w:rFonts w:eastAsia="DengXian"/>
            <w:lang w:val="en-US"/>
          </w:rPr>
          <w:t>UPF implementation</w:t>
        </w:r>
        <w:r w:rsidRPr="00C82D98">
          <w:rPr>
            <w:rFonts w:eastAsia="DengXian"/>
            <w:lang w:val="en-US" w:eastAsia="zh-CN"/>
          </w:rPr>
          <w:t xml:space="preserve"> specific procedures can be used for identifying PDU Sets</w:t>
        </w:r>
        <w:r w:rsidRPr="00C82D98">
          <w:rPr>
            <w:lang w:eastAsia="ko-KR"/>
          </w:rPr>
          <w:t>.</w:t>
        </w:r>
      </w:ins>
    </w:p>
    <w:p w14:paraId="1257EE95" w14:textId="07FD9231" w:rsidR="00803881" w:rsidRDefault="00C82D98" w:rsidP="00C82D98">
      <w:pPr>
        <w:rPr>
          <w:lang w:val="en-US" w:eastAsia="zh-CN"/>
        </w:rPr>
      </w:pPr>
      <w:ins w:id="89" w:author="Nokia-rev" w:date="2023-01-22T01:05:00Z">
        <w:r w:rsidRPr="00C82D98">
          <w:rPr>
            <w:rFonts w:eastAsia="DengXian"/>
            <w:lang w:val="en-US" w:eastAsia="zh-CN"/>
          </w:rPr>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DengXian"/>
            <w:lang w:val="en-US" w:eastAsia="zh-CN"/>
          </w:rPr>
          <w:t xml:space="preserve"> </w:t>
        </w:r>
      </w:ins>
      <w:r w:rsidR="00803881">
        <w:rPr>
          <w:rFonts w:eastAsia="DengXian"/>
          <w:lang w:val="en-US" w:eastAsia="zh-CN"/>
        </w:rPr>
        <w:t xml:space="preserve"> </w:t>
      </w:r>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4FA79" w14:textId="77777777" w:rsidR="00F7218D" w:rsidRDefault="00F7218D">
      <w:pPr>
        <w:spacing w:after="0"/>
      </w:pPr>
      <w:r>
        <w:separator/>
      </w:r>
    </w:p>
  </w:endnote>
  <w:endnote w:type="continuationSeparator" w:id="0">
    <w:p w14:paraId="2F54922E" w14:textId="77777777" w:rsidR="00F7218D" w:rsidRDefault="00F7218D">
      <w:pPr>
        <w:spacing w:after="0"/>
      </w:pPr>
      <w:r>
        <w:continuationSeparator/>
      </w:r>
    </w:p>
  </w:endnote>
  <w:endnote w:type="continuationNotice" w:id="1">
    <w:p w14:paraId="61FB5136" w14:textId="77777777" w:rsidR="00F7218D" w:rsidRDefault="00F72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33C04" w14:textId="77777777" w:rsidR="00F7218D" w:rsidRDefault="00F7218D">
      <w:pPr>
        <w:spacing w:after="0"/>
      </w:pPr>
      <w:r>
        <w:separator/>
      </w:r>
    </w:p>
  </w:footnote>
  <w:footnote w:type="continuationSeparator" w:id="0">
    <w:p w14:paraId="76194F25" w14:textId="77777777" w:rsidR="00F7218D" w:rsidRDefault="00F7218D">
      <w:pPr>
        <w:spacing w:after="0"/>
      </w:pPr>
      <w:r>
        <w:continuationSeparator/>
      </w:r>
    </w:p>
  </w:footnote>
  <w:footnote w:type="continuationNotice" w:id="1">
    <w:p w14:paraId="077D4252" w14:textId="77777777" w:rsidR="00F7218D" w:rsidRDefault="00F72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03296729">
    <w:abstractNumId w:val="3"/>
  </w:num>
  <w:num w:numId="2" w16cid:durableId="577180830">
    <w:abstractNumId w:val="1"/>
  </w:num>
  <w:num w:numId="3" w16cid:durableId="59058311">
    <w:abstractNumId w:val="2"/>
  </w:num>
  <w:num w:numId="4" w16cid:durableId="14986877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ul Schliwa-Bertling">
    <w15:presenceInfo w15:providerId="AD" w15:userId="S::paul.schliwa-bertling@ericsson.com::e9d3b1e5-689a-4e6e-b65e-75721e703357"/>
  </w15:person>
  <w15:person w15:author="Qualcomm User r04">
    <w15:presenceInfo w15:providerId="None" w15:userId="Qualcomm User r04"/>
  </w15:person>
  <w15:person w15:author="Nokia-rev">
    <w15:presenceInfo w15:providerId="None" w15:userId="Nokia-rev"/>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ABE"/>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757"/>
    <w:rsid w:val="00124F68"/>
    <w:rsid w:val="0012633E"/>
    <w:rsid w:val="001304B1"/>
    <w:rsid w:val="00132065"/>
    <w:rsid w:val="0013793D"/>
    <w:rsid w:val="00137C15"/>
    <w:rsid w:val="00144E84"/>
    <w:rsid w:val="00145D43"/>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D115A"/>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243D"/>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57065"/>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1CB"/>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6A07"/>
    <w:rsid w:val="007E3669"/>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830"/>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38D6"/>
    <w:rsid w:val="00A8465C"/>
    <w:rsid w:val="00A873FC"/>
    <w:rsid w:val="00A94A88"/>
    <w:rsid w:val="00A951EB"/>
    <w:rsid w:val="00AA2CBC"/>
    <w:rsid w:val="00AA2E2E"/>
    <w:rsid w:val="00AA46FB"/>
    <w:rsid w:val="00AA5491"/>
    <w:rsid w:val="00AA6DAD"/>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4AB"/>
    <w:rsid w:val="00BD1E2E"/>
    <w:rsid w:val="00BD2479"/>
    <w:rsid w:val="00BD279D"/>
    <w:rsid w:val="00BD2A9D"/>
    <w:rsid w:val="00BD594D"/>
    <w:rsid w:val="00BD6BB8"/>
    <w:rsid w:val="00BD745E"/>
    <w:rsid w:val="00BE1725"/>
    <w:rsid w:val="00BE3166"/>
    <w:rsid w:val="00BE3C51"/>
    <w:rsid w:val="00BE4FE8"/>
    <w:rsid w:val="00BE7320"/>
    <w:rsid w:val="00BF0D65"/>
    <w:rsid w:val="00BF7553"/>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3BB0"/>
    <w:rsid w:val="00CF560F"/>
    <w:rsid w:val="00CF6EA2"/>
    <w:rsid w:val="00D0029F"/>
    <w:rsid w:val="00D03247"/>
    <w:rsid w:val="00D03F9A"/>
    <w:rsid w:val="00D0694F"/>
    <w:rsid w:val="00D06D51"/>
    <w:rsid w:val="00D07985"/>
    <w:rsid w:val="00D11F77"/>
    <w:rsid w:val="00D13214"/>
    <w:rsid w:val="00D17077"/>
    <w:rsid w:val="00D202BC"/>
    <w:rsid w:val="00D21A34"/>
    <w:rsid w:val="00D2240E"/>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1F57"/>
    <w:rsid w:val="00ED31C2"/>
    <w:rsid w:val="00ED5D53"/>
    <w:rsid w:val="00ED7783"/>
    <w:rsid w:val="00EE4C8B"/>
    <w:rsid w:val="00EE7D7C"/>
    <w:rsid w:val="00EF7D96"/>
    <w:rsid w:val="00F057E2"/>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E74"/>
    <w:rsid w:val="00F55A54"/>
    <w:rsid w:val="00F605F6"/>
    <w:rsid w:val="00F63DA8"/>
    <w:rsid w:val="00F7218D"/>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2.xml><?xml version="1.0" encoding="utf-8"?>
<ds:datastoreItem xmlns:ds="http://schemas.openxmlformats.org/officeDocument/2006/customXml" ds:itemID="{34FAAFC8-CC0F-4019-A90D-31B1E507050C}">
  <ds:schemaRef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2588EE5-519B-46E0-B76E-E2A4F3FBC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9</Pages>
  <Words>4387</Words>
  <Characters>22825</Characters>
  <Application>Microsoft Office Word</Application>
  <DocSecurity>0</DocSecurity>
  <Lines>190</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Michael Starsinic</cp:lastModifiedBy>
  <cp:revision>641</cp:revision>
  <cp:lastPrinted>2022-09-20T03:45:00Z</cp:lastPrinted>
  <dcterms:created xsi:type="dcterms:W3CDTF">2023-01-27T01:41:00Z</dcterms:created>
  <dcterms:modified xsi:type="dcterms:W3CDTF">2023-02-09T21:27:00Z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0x0101006C8E648E97429F4A9C700CA2B719F885</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